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500E7" w14:textId="55606244" w:rsidR="00F91794" w:rsidRPr="009F471F" w:rsidRDefault="00F91794" w:rsidP="00C21BB7">
      <w:pPr>
        <w:pStyle w:val="Bezatstarpm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471F">
        <w:rPr>
          <w:rFonts w:ascii="Times New Roman" w:hAnsi="Times New Roman" w:cs="Times New Roman"/>
          <w:b/>
          <w:bCs/>
          <w:sz w:val="24"/>
          <w:szCs w:val="24"/>
        </w:rPr>
        <w:t>Tev vēl ir izvēle!</w:t>
      </w:r>
    </w:p>
    <w:p w14:paraId="120B0720" w14:textId="77777777" w:rsidR="00C21BB7" w:rsidRDefault="00C21BB7" w:rsidP="00C21BB7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0937D368" w14:textId="7A3A5BA7" w:rsidR="005D7F20" w:rsidRPr="009F471F" w:rsidRDefault="00EE3828" w:rsidP="005609BE">
      <w:pPr>
        <w:pStyle w:val="Bezatstarpm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F471F">
        <w:rPr>
          <w:rFonts w:ascii="Times New Roman" w:hAnsi="Times New Roman" w:cs="Times New Roman"/>
          <w:sz w:val="24"/>
          <w:szCs w:val="24"/>
        </w:rPr>
        <w:t>Šobrīd</w:t>
      </w:r>
      <w:r w:rsidR="002B7F26" w:rsidRPr="009F471F">
        <w:rPr>
          <w:rFonts w:ascii="Times New Roman" w:hAnsi="Times New Roman" w:cs="Times New Roman"/>
          <w:sz w:val="24"/>
          <w:szCs w:val="24"/>
        </w:rPr>
        <w:t xml:space="preserve"> tev</w:t>
      </w:r>
      <w:r w:rsidRPr="009F471F">
        <w:rPr>
          <w:rFonts w:ascii="Times New Roman" w:hAnsi="Times New Roman" w:cs="Times New Roman"/>
          <w:sz w:val="24"/>
          <w:szCs w:val="24"/>
        </w:rPr>
        <w:t xml:space="preserve"> ir dota vienreizēja iespēja</w:t>
      </w:r>
      <w:r w:rsidR="002B7F26" w:rsidRPr="009F471F">
        <w:rPr>
          <w:rFonts w:ascii="Times New Roman" w:hAnsi="Times New Roman" w:cs="Times New Roman"/>
          <w:sz w:val="24"/>
          <w:szCs w:val="24"/>
        </w:rPr>
        <w:t xml:space="preserve"> izvēlēties</w:t>
      </w:r>
      <w:r w:rsidRPr="009F471F">
        <w:rPr>
          <w:rFonts w:ascii="Times New Roman" w:hAnsi="Times New Roman" w:cs="Times New Roman"/>
          <w:sz w:val="24"/>
          <w:szCs w:val="24"/>
        </w:rPr>
        <w:t xml:space="preserve">. Iespēja </w:t>
      </w:r>
      <w:r w:rsidR="00091C29" w:rsidRPr="009F471F">
        <w:rPr>
          <w:rFonts w:ascii="Times New Roman" w:hAnsi="Times New Roman" w:cs="Times New Roman"/>
          <w:sz w:val="24"/>
          <w:szCs w:val="24"/>
        </w:rPr>
        <w:t xml:space="preserve">lemt, </w:t>
      </w:r>
      <w:r w:rsidRPr="009F471F">
        <w:rPr>
          <w:rFonts w:ascii="Times New Roman" w:hAnsi="Times New Roman" w:cs="Times New Roman"/>
          <w:sz w:val="24"/>
          <w:szCs w:val="24"/>
        </w:rPr>
        <w:t xml:space="preserve">kādu ceļu turpmāk </w:t>
      </w:r>
      <w:r w:rsidR="006A1596">
        <w:rPr>
          <w:rFonts w:ascii="Times New Roman" w:hAnsi="Times New Roman" w:cs="Times New Roman"/>
          <w:sz w:val="24"/>
          <w:szCs w:val="24"/>
        </w:rPr>
        <w:t>iesim</w:t>
      </w:r>
      <w:r w:rsidR="00091C29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Pr="009F471F">
        <w:rPr>
          <w:rFonts w:ascii="Times New Roman" w:hAnsi="Times New Roman" w:cs="Times New Roman"/>
          <w:sz w:val="24"/>
          <w:szCs w:val="24"/>
        </w:rPr>
        <w:t>mūsu Latvijā</w:t>
      </w:r>
      <w:r w:rsidR="008846F5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="00C21BB7">
        <w:rPr>
          <w:rFonts w:ascii="Times New Roman" w:hAnsi="Times New Roman" w:cs="Times New Roman"/>
          <w:sz w:val="24"/>
          <w:szCs w:val="24"/>
        </w:rPr>
        <w:t>–</w:t>
      </w:r>
      <w:r w:rsidR="008846F5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Pr="009F471F">
        <w:rPr>
          <w:rFonts w:ascii="Times New Roman" w:hAnsi="Times New Roman" w:cs="Times New Roman"/>
          <w:sz w:val="24"/>
          <w:szCs w:val="24"/>
        </w:rPr>
        <w:t>vai saglabā</w:t>
      </w:r>
      <w:r w:rsidR="006A1596">
        <w:rPr>
          <w:rFonts w:ascii="Times New Roman" w:hAnsi="Times New Roman" w:cs="Times New Roman"/>
          <w:sz w:val="24"/>
          <w:szCs w:val="24"/>
        </w:rPr>
        <w:t>sim</w:t>
      </w:r>
      <w:r w:rsidRPr="009F471F">
        <w:rPr>
          <w:rFonts w:ascii="Times New Roman" w:hAnsi="Times New Roman" w:cs="Times New Roman"/>
          <w:sz w:val="24"/>
          <w:szCs w:val="24"/>
        </w:rPr>
        <w:t xml:space="preserve"> cauri paaudzēm pašsaprotamo kārtību, ka laulīb</w:t>
      </w:r>
      <w:r w:rsidR="00C21BB7">
        <w:rPr>
          <w:rFonts w:ascii="Times New Roman" w:hAnsi="Times New Roman" w:cs="Times New Roman"/>
          <w:sz w:val="24"/>
          <w:szCs w:val="24"/>
        </w:rPr>
        <w:t>a tiek</w:t>
      </w:r>
      <w:r w:rsidRPr="009F471F">
        <w:rPr>
          <w:rFonts w:ascii="Times New Roman" w:hAnsi="Times New Roman" w:cs="Times New Roman"/>
          <w:sz w:val="24"/>
          <w:szCs w:val="24"/>
        </w:rPr>
        <w:t xml:space="preserve"> slē</w:t>
      </w:r>
      <w:r w:rsidR="00C21BB7">
        <w:rPr>
          <w:rFonts w:ascii="Times New Roman" w:hAnsi="Times New Roman" w:cs="Times New Roman"/>
          <w:sz w:val="24"/>
          <w:szCs w:val="24"/>
        </w:rPr>
        <w:t xml:space="preserve">gta starp </w:t>
      </w:r>
      <w:r w:rsidRPr="009F471F">
        <w:rPr>
          <w:rFonts w:ascii="Times New Roman" w:hAnsi="Times New Roman" w:cs="Times New Roman"/>
          <w:sz w:val="24"/>
          <w:szCs w:val="24"/>
        </w:rPr>
        <w:t>vīr</w:t>
      </w:r>
      <w:r w:rsidR="00C21BB7">
        <w:rPr>
          <w:rFonts w:ascii="Times New Roman" w:hAnsi="Times New Roman" w:cs="Times New Roman"/>
          <w:sz w:val="24"/>
          <w:szCs w:val="24"/>
        </w:rPr>
        <w:t>ieti</w:t>
      </w:r>
      <w:r w:rsidRPr="009F471F">
        <w:rPr>
          <w:rFonts w:ascii="Times New Roman" w:hAnsi="Times New Roman" w:cs="Times New Roman"/>
          <w:sz w:val="24"/>
          <w:szCs w:val="24"/>
        </w:rPr>
        <w:t xml:space="preserve"> un siev</w:t>
      </w:r>
      <w:r w:rsidR="00C21BB7">
        <w:rPr>
          <w:rFonts w:ascii="Times New Roman" w:hAnsi="Times New Roman" w:cs="Times New Roman"/>
          <w:sz w:val="24"/>
          <w:szCs w:val="24"/>
        </w:rPr>
        <w:t>ieti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 un</w:t>
      </w:r>
      <w:r w:rsidRPr="009F471F">
        <w:rPr>
          <w:rFonts w:ascii="Times New Roman" w:hAnsi="Times New Roman" w:cs="Times New Roman"/>
          <w:sz w:val="24"/>
          <w:szCs w:val="24"/>
        </w:rPr>
        <w:t xml:space="preserve"> ģimenes pamatu veido</w:t>
      </w:r>
      <w:r w:rsidR="00C21BB7">
        <w:rPr>
          <w:rFonts w:ascii="Times New Roman" w:hAnsi="Times New Roman" w:cs="Times New Roman"/>
          <w:sz w:val="24"/>
          <w:szCs w:val="24"/>
        </w:rPr>
        <w:t xml:space="preserve"> vīrs un sieva,</w:t>
      </w:r>
      <w:r w:rsidRPr="009F471F">
        <w:rPr>
          <w:rFonts w:ascii="Times New Roman" w:hAnsi="Times New Roman" w:cs="Times New Roman"/>
          <w:sz w:val="24"/>
          <w:szCs w:val="24"/>
        </w:rPr>
        <w:t xml:space="preserve"> tēvs un māte, nevis vecāks </w:t>
      </w:r>
      <w:r w:rsidR="00C21BB7">
        <w:rPr>
          <w:rFonts w:ascii="Times New Roman" w:hAnsi="Times New Roman" w:cs="Times New Roman"/>
          <w:sz w:val="24"/>
          <w:szCs w:val="24"/>
        </w:rPr>
        <w:t>N</w:t>
      </w:r>
      <w:r w:rsidRPr="009F471F">
        <w:rPr>
          <w:rFonts w:ascii="Times New Roman" w:hAnsi="Times New Roman" w:cs="Times New Roman"/>
          <w:sz w:val="24"/>
          <w:szCs w:val="24"/>
        </w:rPr>
        <w:t xml:space="preserve">r. 1 un vecāks </w:t>
      </w:r>
      <w:r w:rsidR="00C21BB7">
        <w:rPr>
          <w:rFonts w:ascii="Times New Roman" w:hAnsi="Times New Roman" w:cs="Times New Roman"/>
          <w:sz w:val="24"/>
          <w:szCs w:val="24"/>
        </w:rPr>
        <w:t>N</w:t>
      </w:r>
      <w:r w:rsidRPr="009F471F">
        <w:rPr>
          <w:rFonts w:ascii="Times New Roman" w:hAnsi="Times New Roman" w:cs="Times New Roman"/>
          <w:sz w:val="24"/>
          <w:szCs w:val="24"/>
        </w:rPr>
        <w:t xml:space="preserve">r. 2. </w:t>
      </w:r>
    </w:p>
    <w:p w14:paraId="6875D84A" w14:textId="2BDB1A11" w:rsidR="00E93DAD" w:rsidRPr="009F471F" w:rsidRDefault="009F471F" w:rsidP="005609BE">
      <w:pPr>
        <w:pStyle w:val="Bezatstarpm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F471F">
        <w:rPr>
          <w:rFonts w:ascii="Times New Roman" w:hAnsi="Times New Roman" w:cs="Times New Roman"/>
          <w:sz w:val="24"/>
          <w:szCs w:val="24"/>
        </w:rPr>
        <w:t xml:space="preserve">Bieži 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citās valstīs šī iespēja tautai netika dota. </w:t>
      </w:r>
      <w:r w:rsidRPr="009F471F">
        <w:rPr>
          <w:rFonts w:ascii="Times New Roman" w:hAnsi="Times New Roman" w:cs="Times New Roman"/>
          <w:sz w:val="24"/>
          <w:szCs w:val="24"/>
        </w:rPr>
        <w:t>Par t</w:t>
      </w:r>
      <w:r w:rsidR="00EE3828" w:rsidRPr="009F471F">
        <w:rPr>
          <w:rFonts w:ascii="Times New Roman" w:hAnsi="Times New Roman" w:cs="Times New Roman"/>
          <w:sz w:val="24"/>
          <w:szCs w:val="24"/>
        </w:rPr>
        <w:t>o lēma politiķi</w:t>
      </w:r>
      <w:r w:rsidR="00C21BB7">
        <w:rPr>
          <w:rFonts w:ascii="Times New Roman" w:hAnsi="Times New Roman" w:cs="Times New Roman"/>
          <w:sz w:val="24"/>
          <w:szCs w:val="24"/>
        </w:rPr>
        <w:t>,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 valdošie </w:t>
      </w:r>
      <w:r w:rsidR="00C21BB7">
        <w:rPr>
          <w:rFonts w:ascii="Times New Roman" w:hAnsi="Times New Roman" w:cs="Times New Roman"/>
          <w:sz w:val="24"/>
          <w:szCs w:val="24"/>
        </w:rPr>
        <w:t xml:space="preserve">politiskie 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spēki, </w:t>
      </w:r>
      <w:r w:rsidR="00C21BB7">
        <w:rPr>
          <w:rFonts w:ascii="Times New Roman" w:hAnsi="Times New Roman" w:cs="Times New Roman"/>
          <w:sz w:val="24"/>
          <w:szCs w:val="24"/>
        </w:rPr>
        <w:t>un tur tika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 pieļautas viendzimuma partnerattiecības un nedaudz vēlāk arī laulība</w:t>
      </w:r>
      <w:r w:rsidR="00C21BB7">
        <w:rPr>
          <w:rFonts w:ascii="Times New Roman" w:hAnsi="Times New Roman" w:cs="Times New Roman"/>
          <w:sz w:val="24"/>
          <w:szCs w:val="24"/>
        </w:rPr>
        <w:t>s</w:t>
      </w:r>
      <w:r w:rsidR="00EE3828" w:rsidRPr="009F471F">
        <w:rPr>
          <w:rFonts w:ascii="Times New Roman" w:hAnsi="Times New Roman" w:cs="Times New Roman"/>
          <w:sz w:val="24"/>
          <w:szCs w:val="24"/>
        </w:rPr>
        <w:t>. Mums ir privilēģija, ka mūs nevar piemānīt, jo</w:t>
      </w:r>
      <w:r w:rsidR="00C21BB7">
        <w:rPr>
          <w:rFonts w:ascii="Times New Roman" w:hAnsi="Times New Roman" w:cs="Times New Roman"/>
          <w:sz w:val="24"/>
          <w:szCs w:val="24"/>
        </w:rPr>
        <w:t xml:space="preserve"> citu valstu pieredze </w:t>
      </w:r>
      <w:r w:rsidR="002B7F26" w:rsidRPr="009F471F">
        <w:rPr>
          <w:rFonts w:ascii="Times New Roman" w:hAnsi="Times New Roman" w:cs="Times New Roman"/>
          <w:sz w:val="24"/>
          <w:szCs w:val="24"/>
        </w:rPr>
        <w:t>rāda</w:t>
      </w:r>
      <w:r w:rsidR="00EE3828" w:rsidRPr="009F471F">
        <w:rPr>
          <w:rFonts w:ascii="Times New Roman" w:hAnsi="Times New Roman" w:cs="Times New Roman"/>
          <w:sz w:val="24"/>
          <w:szCs w:val="24"/>
        </w:rPr>
        <w:t>, ka</w:t>
      </w:r>
      <w:r w:rsidR="00C21BB7">
        <w:rPr>
          <w:rFonts w:ascii="Times New Roman" w:hAnsi="Times New Roman" w:cs="Times New Roman"/>
          <w:sz w:val="24"/>
          <w:szCs w:val="24"/>
        </w:rPr>
        <w:t>,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 atļaujot viendzimuma partnerattiecības, tas ir tikai pirmais solis, lai varavīksnes karogs tiktu lepni izkārts pie skolām, lai </w:t>
      </w:r>
      <w:r w:rsidR="00C21BB7">
        <w:rPr>
          <w:rFonts w:ascii="Times New Roman" w:hAnsi="Times New Roman" w:cs="Times New Roman"/>
          <w:sz w:val="24"/>
          <w:szCs w:val="24"/>
        </w:rPr>
        <w:t>LGBTQ+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 ideologiem tiktu</w:t>
      </w:r>
      <w:r w:rsidR="00E93DAD" w:rsidRPr="009F471F">
        <w:rPr>
          <w:rFonts w:ascii="Times New Roman" w:hAnsi="Times New Roman" w:cs="Times New Roman"/>
          <w:sz w:val="24"/>
          <w:szCs w:val="24"/>
        </w:rPr>
        <w:t xml:space="preserve"> plaši </w:t>
      </w:r>
      <w:r w:rsidR="00EE3828" w:rsidRPr="009F471F">
        <w:rPr>
          <w:rFonts w:ascii="Times New Roman" w:hAnsi="Times New Roman" w:cs="Times New Roman"/>
          <w:sz w:val="24"/>
          <w:szCs w:val="24"/>
        </w:rPr>
        <w:t>atvērt</w:t>
      </w:r>
      <w:r w:rsidR="00E93DAD" w:rsidRPr="009F471F">
        <w:rPr>
          <w:rFonts w:ascii="Times New Roman" w:hAnsi="Times New Roman" w:cs="Times New Roman"/>
          <w:sz w:val="24"/>
          <w:szCs w:val="24"/>
        </w:rPr>
        <w:t>i vārti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="00E93DAD" w:rsidRPr="009F471F">
        <w:rPr>
          <w:rFonts w:ascii="Times New Roman" w:hAnsi="Times New Roman" w:cs="Times New Roman"/>
          <w:sz w:val="24"/>
          <w:szCs w:val="24"/>
        </w:rPr>
        <w:t>ietekmēt bērnu grāmat</w:t>
      </w:r>
      <w:r w:rsidR="008846F5" w:rsidRPr="009F471F">
        <w:rPr>
          <w:rFonts w:ascii="Times New Roman" w:hAnsi="Times New Roman" w:cs="Times New Roman"/>
          <w:sz w:val="24"/>
          <w:szCs w:val="24"/>
        </w:rPr>
        <w:t>u</w:t>
      </w:r>
      <w:r w:rsidR="00E93DAD" w:rsidRPr="009F471F">
        <w:rPr>
          <w:rFonts w:ascii="Times New Roman" w:hAnsi="Times New Roman" w:cs="Times New Roman"/>
          <w:sz w:val="24"/>
          <w:szCs w:val="24"/>
        </w:rPr>
        <w:t xml:space="preserve"> un izglītības saturu.</w:t>
      </w:r>
    </w:p>
    <w:p w14:paraId="48D4B536" w14:textId="482B7404" w:rsidR="00FA2EDC" w:rsidRPr="009F471F" w:rsidRDefault="00FA2EDC" w:rsidP="005609BE">
      <w:pPr>
        <w:pStyle w:val="Bezatstarpm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F471F">
        <w:rPr>
          <w:rFonts w:ascii="Times New Roman" w:hAnsi="Times New Roman" w:cs="Times New Roman"/>
          <w:sz w:val="24"/>
          <w:szCs w:val="24"/>
        </w:rPr>
        <w:t xml:space="preserve">Pateicoties </w:t>
      </w:r>
      <w:r w:rsidR="00C21BB7" w:rsidRPr="009F471F">
        <w:rPr>
          <w:rFonts w:ascii="Times New Roman" w:hAnsi="Times New Roman" w:cs="Times New Roman"/>
          <w:sz w:val="24"/>
          <w:szCs w:val="24"/>
        </w:rPr>
        <w:t>ZZS nodevība</w:t>
      </w:r>
      <w:r w:rsidR="00C21BB7">
        <w:rPr>
          <w:rFonts w:ascii="Times New Roman" w:hAnsi="Times New Roman" w:cs="Times New Roman"/>
          <w:sz w:val="24"/>
          <w:szCs w:val="24"/>
        </w:rPr>
        <w:t>i, tika</w:t>
      </w:r>
      <w:r w:rsidR="00C21BB7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Pr="009F471F">
        <w:rPr>
          <w:rFonts w:ascii="Times New Roman" w:hAnsi="Times New Roman" w:cs="Times New Roman"/>
          <w:sz w:val="24"/>
          <w:szCs w:val="24"/>
        </w:rPr>
        <w:t>gāzta</w:t>
      </w:r>
      <w:r w:rsidR="00C21BB7">
        <w:rPr>
          <w:rFonts w:ascii="Times New Roman" w:hAnsi="Times New Roman" w:cs="Times New Roman"/>
          <w:sz w:val="24"/>
          <w:szCs w:val="24"/>
        </w:rPr>
        <w:t xml:space="preserve"> </w:t>
      </w:r>
      <w:r w:rsidRPr="009F471F">
        <w:rPr>
          <w:rFonts w:ascii="Times New Roman" w:hAnsi="Times New Roman" w:cs="Times New Roman"/>
          <w:sz w:val="24"/>
          <w:szCs w:val="24"/>
        </w:rPr>
        <w:t>tautas ievēlēt</w:t>
      </w:r>
      <w:r w:rsidR="00C21BB7">
        <w:rPr>
          <w:rFonts w:ascii="Times New Roman" w:hAnsi="Times New Roman" w:cs="Times New Roman"/>
          <w:sz w:val="24"/>
          <w:szCs w:val="24"/>
        </w:rPr>
        <w:t>ā</w:t>
      </w:r>
      <w:r w:rsidRPr="009F471F">
        <w:rPr>
          <w:rFonts w:ascii="Times New Roman" w:hAnsi="Times New Roman" w:cs="Times New Roman"/>
          <w:sz w:val="24"/>
          <w:szCs w:val="24"/>
        </w:rPr>
        <w:t xml:space="preserve"> konservatīv</w:t>
      </w:r>
      <w:r w:rsidR="00C21BB7">
        <w:rPr>
          <w:rFonts w:ascii="Times New Roman" w:hAnsi="Times New Roman" w:cs="Times New Roman"/>
          <w:sz w:val="24"/>
          <w:szCs w:val="24"/>
        </w:rPr>
        <w:t>ā</w:t>
      </w:r>
      <w:r w:rsidRPr="009F471F">
        <w:rPr>
          <w:rFonts w:ascii="Times New Roman" w:hAnsi="Times New Roman" w:cs="Times New Roman"/>
          <w:sz w:val="24"/>
          <w:szCs w:val="24"/>
        </w:rPr>
        <w:t xml:space="preserve"> koalīcija, </w:t>
      </w:r>
      <w:r w:rsidR="00C21BB7">
        <w:rPr>
          <w:rFonts w:ascii="Times New Roman" w:hAnsi="Times New Roman" w:cs="Times New Roman"/>
          <w:sz w:val="24"/>
          <w:szCs w:val="24"/>
        </w:rPr>
        <w:t xml:space="preserve">un </w:t>
      </w:r>
      <w:r w:rsidR="00C21BB7" w:rsidRPr="009F471F">
        <w:rPr>
          <w:rFonts w:ascii="Times New Roman" w:hAnsi="Times New Roman" w:cs="Times New Roman"/>
          <w:sz w:val="24"/>
          <w:szCs w:val="24"/>
        </w:rPr>
        <w:t xml:space="preserve">šobrīd </w:t>
      </w:r>
      <w:r w:rsidRPr="009F471F">
        <w:rPr>
          <w:rFonts w:ascii="Times New Roman" w:hAnsi="Times New Roman" w:cs="Times New Roman"/>
          <w:sz w:val="24"/>
          <w:szCs w:val="24"/>
        </w:rPr>
        <w:t xml:space="preserve">ar viltu un 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sliktas pārvaldības paņēmieniem tiek virzīts partnerības likumprojekts, kam drīzumā sekos </w:t>
      </w:r>
      <w:r w:rsidR="009F471F">
        <w:rPr>
          <w:rFonts w:ascii="Times New Roman" w:hAnsi="Times New Roman" w:cs="Times New Roman"/>
          <w:sz w:val="24"/>
          <w:szCs w:val="24"/>
        </w:rPr>
        <w:t xml:space="preserve">nākamie soļi </w:t>
      </w:r>
      <w:r w:rsidR="00C21BB7">
        <w:rPr>
          <w:rFonts w:ascii="Times New Roman" w:hAnsi="Times New Roman" w:cs="Times New Roman"/>
          <w:sz w:val="24"/>
          <w:szCs w:val="24"/>
        </w:rPr>
        <w:t xml:space="preserve">– 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viena dzimuma </w:t>
      </w:r>
      <w:r w:rsidR="00C21BB7">
        <w:rPr>
          <w:rFonts w:ascii="Times New Roman" w:hAnsi="Times New Roman" w:cs="Times New Roman"/>
          <w:sz w:val="24"/>
          <w:szCs w:val="24"/>
        </w:rPr>
        <w:t xml:space="preserve">cilvēku </w:t>
      </w:r>
      <w:r w:rsidR="005D7F20" w:rsidRPr="009F471F">
        <w:rPr>
          <w:rFonts w:ascii="Times New Roman" w:hAnsi="Times New Roman" w:cs="Times New Roman"/>
          <w:sz w:val="24"/>
          <w:szCs w:val="24"/>
        </w:rPr>
        <w:t>laulība un iespēja diviem vīriešiem vai divām sievietēm adoptēt bērnus, kā to apliecina pieredze</w:t>
      </w:r>
      <w:r w:rsidR="00C21BB7">
        <w:rPr>
          <w:rFonts w:ascii="Times New Roman" w:hAnsi="Times New Roman" w:cs="Times New Roman"/>
          <w:sz w:val="24"/>
          <w:szCs w:val="24"/>
        </w:rPr>
        <w:t xml:space="preserve"> gan tepat 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Eiropā, </w:t>
      </w:r>
      <w:r w:rsidR="00C21BB7">
        <w:rPr>
          <w:rFonts w:ascii="Times New Roman" w:hAnsi="Times New Roman" w:cs="Times New Roman"/>
          <w:sz w:val="24"/>
          <w:szCs w:val="24"/>
        </w:rPr>
        <w:t xml:space="preserve">gan </w:t>
      </w:r>
      <w:r w:rsidR="005D7F20" w:rsidRPr="009F471F">
        <w:rPr>
          <w:rFonts w:ascii="Times New Roman" w:hAnsi="Times New Roman" w:cs="Times New Roman"/>
          <w:sz w:val="24"/>
          <w:szCs w:val="24"/>
        </w:rPr>
        <w:t>ASV, Kanādā, Austrālijā un Jaunzēlandē, kā arī šo galēji kreiso ideju virzītāj</w:t>
      </w:r>
      <w:r w:rsidR="009F471F" w:rsidRPr="009F471F">
        <w:rPr>
          <w:rFonts w:ascii="Times New Roman" w:hAnsi="Times New Roman" w:cs="Times New Roman"/>
          <w:sz w:val="24"/>
          <w:szCs w:val="24"/>
        </w:rPr>
        <w:t>u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 (</w:t>
      </w:r>
      <w:r w:rsidR="00C21BB7">
        <w:rPr>
          <w:rFonts w:ascii="Times New Roman" w:hAnsi="Times New Roman" w:cs="Times New Roman"/>
          <w:sz w:val="24"/>
          <w:szCs w:val="24"/>
        </w:rPr>
        <w:t>„</w:t>
      </w:r>
      <w:r w:rsidR="005D7F20" w:rsidRPr="009F471F">
        <w:rPr>
          <w:rFonts w:ascii="Times New Roman" w:hAnsi="Times New Roman" w:cs="Times New Roman"/>
          <w:sz w:val="24"/>
          <w:szCs w:val="24"/>
        </w:rPr>
        <w:t>Progresīvie</w:t>
      </w:r>
      <w:r w:rsidR="00C21BB7">
        <w:rPr>
          <w:rFonts w:ascii="Times New Roman" w:hAnsi="Times New Roman" w:cs="Times New Roman"/>
          <w:sz w:val="24"/>
          <w:szCs w:val="24"/>
        </w:rPr>
        <w:t>”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, </w:t>
      </w:r>
      <w:r w:rsidR="00C21BB7">
        <w:rPr>
          <w:rFonts w:ascii="Times New Roman" w:hAnsi="Times New Roman" w:cs="Times New Roman"/>
          <w:sz w:val="24"/>
          <w:szCs w:val="24"/>
        </w:rPr>
        <w:t>„</w:t>
      </w:r>
      <w:r w:rsidR="005D7F20" w:rsidRPr="009F471F">
        <w:rPr>
          <w:rFonts w:ascii="Times New Roman" w:hAnsi="Times New Roman" w:cs="Times New Roman"/>
          <w:sz w:val="24"/>
          <w:szCs w:val="24"/>
        </w:rPr>
        <w:t>Dzīvesbiedri</w:t>
      </w:r>
      <w:r w:rsidR="00C21BB7">
        <w:rPr>
          <w:rFonts w:ascii="Times New Roman" w:hAnsi="Times New Roman" w:cs="Times New Roman"/>
          <w:sz w:val="24"/>
          <w:szCs w:val="24"/>
        </w:rPr>
        <w:t>”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, </w:t>
      </w:r>
      <w:r w:rsidR="00C21BB7">
        <w:rPr>
          <w:rFonts w:ascii="Times New Roman" w:hAnsi="Times New Roman" w:cs="Times New Roman"/>
          <w:sz w:val="24"/>
          <w:szCs w:val="24"/>
        </w:rPr>
        <w:t>„</w:t>
      </w:r>
      <w:r w:rsidR="005D7F20" w:rsidRPr="009F471F">
        <w:rPr>
          <w:rFonts w:ascii="Times New Roman" w:hAnsi="Times New Roman" w:cs="Times New Roman"/>
          <w:sz w:val="24"/>
          <w:szCs w:val="24"/>
        </w:rPr>
        <w:t>Mozaīka</w:t>
      </w:r>
      <w:r w:rsidR="00C21BB7">
        <w:rPr>
          <w:rFonts w:ascii="Times New Roman" w:hAnsi="Times New Roman" w:cs="Times New Roman"/>
          <w:sz w:val="24"/>
          <w:szCs w:val="24"/>
        </w:rPr>
        <w:t>”</w:t>
      </w:r>
      <w:r w:rsidR="005D7F20" w:rsidRPr="009F471F">
        <w:rPr>
          <w:rFonts w:ascii="Times New Roman" w:hAnsi="Times New Roman" w:cs="Times New Roman"/>
          <w:sz w:val="24"/>
          <w:szCs w:val="24"/>
        </w:rPr>
        <w:t xml:space="preserve">) pat </w:t>
      </w:r>
      <w:r w:rsidR="009F471F" w:rsidRPr="009F471F">
        <w:rPr>
          <w:rFonts w:ascii="Times New Roman" w:hAnsi="Times New Roman" w:cs="Times New Roman"/>
          <w:sz w:val="24"/>
          <w:szCs w:val="24"/>
        </w:rPr>
        <w:t>neslēptie publiskie apgalvojumi.</w:t>
      </w:r>
    </w:p>
    <w:p w14:paraId="34D6E14C" w14:textId="7C4FD633" w:rsidR="000111FC" w:rsidRPr="009F471F" w:rsidRDefault="00E93DAD" w:rsidP="005609BE">
      <w:pPr>
        <w:pStyle w:val="Bezatstarpm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F471F">
        <w:rPr>
          <w:rFonts w:ascii="Times New Roman" w:hAnsi="Times New Roman" w:cs="Times New Roman"/>
          <w:sz w:val="24"/>
          <w:szCs w:val="24"/>
        </w:rPr>
        <w:t xml:space="preserve">Bet </w:t>
      </w:r>
      <w:r w:rsidR="002B7F26" w:rsidRPr="009F471F">
        <w:rPr>
          <w:rFonts w:ascii="Times New Roman" w:hAnsi="Times New Roman" w:cs="Times New Roman"/>
          <w:sz w:val="24"/>
          <w:szCs w:val="24"/>
        </w:rPr>
        <w:t>mūsu tautai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="006A1596">
        <w:rPr>
          <w:rFonts w:ascii="Times New Roman" w:hAnsi="Times New Roman" w:cs="Times New Roman"/>
          <w:sz w:val="24"/>
          <w:szCs w:val="24"/>
        </w:rPr>
        <w:t xml:space="preserve">vēl </w:t>
      </w:r>
      <w:r w:rsidR="00EE3828" w:rsidRPr="009F471F">
        <w:rPr>
          <w:rFonts w:ascii="Times New Roman" w:hAnsi="Times New Roman" w:cs="Times New Roman"/>
          <w:sz w:val="24"/>
          <w:szCs w:val="24"/>
        </w:rPr>
        <w:t xml:space="preserve">ir iespēja to </w:t>
      </w:r>
      <w:r w:rsidR="002B7F26" w:rsidRPr="009F471F">
        <w:rPr>
          <w:rFonts w:ascii="Times New Roman" w:hAnsi="Times New Roman" w:cs="Times New Roman"/>
          <w:sz w:val="24"/>
          <w:szCs w:val="24"/>
        </w:rPr>
        <w:t>nepieļaut</w:t>
      </w:r>
      <w:r w:rsidR="000111FC" w:rsidRPr="009F471F">
        <w:rPr>
          <w:rFonts w:ascii="Times New Roman" w:hAnsi="Times New Roman" w:cs="Times New Roman"/>
          <w:sz w:val="24"/>
          <w:szCs w:val="24"/>
        </w:rPr>
        <w:t>!</w:t>
      </w:r>
    </w:p>
    <w:p w14:paraId="09B22162" w14:textId="3872EE0F" w:rsidR="000D6369" w:rsidRPr="009F471F" w:rsidRDefault="00E93DAD" w:rsidP="005609BE">
      <w:pPr>
        <w:pStyle w:val="Bezatstarpm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F471F">
        <w:rPr>
          <w:rFonts w:ascii="Times New Roman" w:hAnsi="Times New Roman" w:cs="Times New Roman"/>
          <w:sz w:val="24"/>
          <w:szCs w:val="24"/>
        </w:rPr>
        <w:t xml:space="preserve">Valsts prezidents </w:t>
      </w:r>
      <w:r w:rsidR="005A3E7E" w:rsidRPr="009F471F">
        <w:rPr>
          <w:rFonts w:ascii="Times New Roman" w:hAnsi="Times New Roman" w:cs="Times New Roman"/>
          <w:sz w:val="24"/>
          <w:szCs w:val="24"/>
        </w:rPr>
        <w:t xml:space="preserve">un </w:t>
      </w:r>
      <w:r w:rsidR="000111FC" w:rsidRPr="009F471F">
        <w:rPr>
          <w:rFonts w:ascii="Times New Roman" w:hAnsi="Times New Roman" w:cs="Times New Roman"/>
          <w:sz w:val="24"/>
          <w:szCs w:val="24"/>
        </w:rPr>
        <w:t>Saeimas opozīcija uz diviem mēnešiem ir apturējuši Saeimas deputātu vairākuma pieņemt</w:t>
      </w:r>
      <w:r w:rsidR="002B7F26" w:rsidRPr="009F471F">
        <w:rPr>
          <w:rFonts w:ascii="Times New Roman" w:hAnsi="Times New Roman" w:cs="Times New Roman"/>
          <w:sz w:val="24"/>
          <w:szCs w:val="24"/>
        </w:rPr>
        <w:t>os grozījumus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Notariāta likumā, ar kuru Latvijā no nākamā gada vidus paredzēts ieviest jaunu tiesību institūtu </w:t>
      </w:r>
      <w:r w:rsidR="00C21BB7">
        <w:rPr>
          <w:rFonts w:ascii="Times New Roman" w:hAnsi="Times New Roman" w:cs="Times New Roman"/>
          <w:sz w:val="24"/>
          <w:szCs w:val="24"/>
        </w:rPr>
        <w:t>–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partnerību, kas būs veids, kā savas attiecības legalizēt </w:t>
      </w:r>
      <w:r w:rsidR="00F91794" w:rsidRPr="009F471F">
        <w:rPr>
          <w:rFonts w:ascii="Times New Roman" w:hAnsi="Times New Roman" w:cs="Times New Roman"/>
          <w:sz w:val="24"/>
          <w:szCs w:val="24"/>
        </w:rPr>
        <w:t xml:space="preserve">arī </w:t>
      </w:r>
      <w:r w:rsidR="000111FC" w:rsidRPr="009F471F">
        <w:rPr>
          <w:rFonts w:ascii="Times New Roman" w:hAnsi="Times New Roman" w:cs="Times New Roman"/>
          <w:sz w:val="24"/>
          <w:szCs w:val="24"/>
        </w:rPr>
        <w:t>viena dzimuma pāriem.</w:t>
      </w:r>
    </w:p>
    <w:p w14:paraId="15513E25" w14:textId="4BE24CD8" w:rsidR="00F91794" w:rsidRPr="009F471F" w:rsidRDefault="00F91794" w:rsidP="005609BE">
      <w:pPr>
        <w:pStyle w:val="Bezatstarpm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F471F">
        <w:rPr>
          <w:rFonts w:ascii="Times New Roman" w:hAnsi="Times New Roman" w:cs="Times New Roman"/>
          <w:sz w:val="24"/>
          <w:szCs w:val="24"/>
        </w:rPr>
        <w:t>Lai noskaidrotu tautas viedokli par šo jautājumu</w:t>
      </w:r>
      <w:r w:rsidR="00FA2EDC" w:rsidRPr="009F471F">
        <w:rPr>
          <w:rFonts w:ascii="Times New Roman" w:hAnsi="Times New Roman" w:cs="Times New Roman"/>
          <w:sz w:val="24"/>
          <w:szCs w:val="24"/>
        </w:rPr>
        <w:t>,</w:t>
      </w:r>
      <w:r w:rsidRPr="009F471F">
        <w:rPr>
          <w:rFonts w:ascii="Times New Roman" w:hAnsi="Times New Roman" w:cs="Times New Roman"/>
          <w:sz w:val="24"/>
          <w:szCs w:val="24"/>
        </w:rPr>
        <w:t xml:space="preserve"> ikviens tiek aicināts parakstīties par referenduma ierosināšanu, kurā katrs Latvijas iedzīvotājs var</w:t>
      </w:r>
      <w:r w:rsidR="00FA2EDC" w:rsidRPr="009F471F">
        <w:rPr>
          <w:rFonts w:ascii="Times New Roman" w:hAnsi="Times New Roman" w:cs="Times New Roman"/>
          <w:sz w:val="24"/>
          <w:szCs w:val="24"/>
        </w:rPr>
        <w:t>ēs</w:t>
      </w:r>
      <w:r w:rsidRPr="009F471F">
        <w:rPr>
          <w:rFonts w:ascii="Times New Roman" w:hAnsi="Times New Roman" w:cs="Times New Roman"/>
          <w:sz w:val="24"/>
          <w:szCs w:val="24"/>
        </w:rPr>
        <w:t xml:space="preserve"> lemt </w:t>
      </w:r>
      <w:r w:rsidR="00C21BB7">
        <w:rPr>
          <w:rFonts w:ascii="Times New Roman" w:hAnsi="Times New Roman" w:cs="Times New Roman"/>
          <w:sz w:val="24"/>
          <w:szCs w:val="24"/>
        </w:rPr>
        <w:t>p</w:t>
      </w:r>
      <w:r w:rsidRPr="009F471F">
        <w:rPr>
          <w:rFonts w:ascii="Times New Roman" w:hAnsi="Times New Roman" w:cs="Times New Roman"/>
          <w:sz w:val="24"/>
          <w:szCs w:val="24"/>
        </w:rPr>
        <w:t xml:space="preserve">ar vai </w:t>
      </w:r>
      <w:r w:rsidR="00C21BB7">
        <w:rPr>
          <w:rFonts w:ascii="Times New Roman" w:hAnsi="Times New Roman" w:cs="Times New Roman"/>
          <w:sz w:val="24"/>
          <w:szCs w:val="24"/>
        </w:rPr>
        <w:t>p</w:t>
      </w:r>
      <w:r w:rsidRPr="009F471F">
        <w:rPr>
          <w:rFonts w:ascii="Times New Roman" w:hAnsi="Times New Roman" w:cs="Times New Roman"/>
          <w:sz w:val="24"/>
          <w:szCs w:val="24"/>
        </w:rPr>
        <w:t xml:space="preserve">ret </w:t>
      </w:r>
      <w:r w:rsidR="00C21BB7">
        <w:rPr>
          <w:rFonts w:ascii="Times New Roman" w:hAnsi="Times New Roman" w:cs="Times New Roman"/>
          <w:sz w:val="24"/>
          <w:szCs w:val="24"/>
        </w:rPr>
        <w:t xml:space="preserve">šo </w:t>
      </w:r>
      <w:r w:rsidRPr="009F471F">
        <w:rPr>
          <w:rFonts w:ascii="Times New Roman" w:hAnsi="Times New Roman" w:cs="Times New Roman"/>
          <w:sz w:val="24"/>
          <w:szCs w:val="24"/>
        </w:rPr>
        <w:t>jaun</w:t>
      </w:r>
      <w:r w:rsidR="00C21BB7">
        <w:rPr>
          <w:rFonts w:ascii="Times New Roman" w:hAnsi="Times New Roman" w:cs="Times New Roman"/>
          <w:sz w:val="24"/>
          <w:szCs w:val="24"/>
        </w:rPr>
        <w:t>o</w:t>
      </w:r>
      <w:r w:rsidRPr="009F471F">
        <w:rPr>
          <w:rFonts w:ascii="Times New Roman" w:hAnsi="Times New Roman" w:cs="Times New Roman"/>
          <w:sz w:val="24"/>
          <w:szCs w:val="24"/>
        </w:rPr>
        <w:t xml:space="preserve"> partnerības institūtu Latvijā.</w:t>
      </w:r>
    </w:p>
    <w:p w14:paraId="127C5B87" w14:textId="1A8886F5" w:rsidR="000D6369" w:rsidRPr="009F471F" w:rsidRDefault="00C21BB7" w:rsidP="005609BE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B7F26" w:rsidRPr="009F471F">
        <w:rPr>
          <w:rFonts w:ascii="Times New Roman" w:hAnsi="Times New Roman" w:cs="Times New Roman"/>
          <w:sz w:val="24"/>
          <w:szCs w:val="24"/>
        </w:rPr>
        <w:t>ev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nav jāizdara nekas daudz, lai </w:t>
      </w:r>
      <w:r w:rsidR="002B7F26" w:rsidRPr="009F471F">
        <w:rPr>
          <w:rFonts w:ascii="Times New Roman" w:hAnsi="Times New Roman" w:cs="Times New Roman"/>
          <w:sz w:val="24"/>
          <w:szCs w:val="24"/>
        </w:rPr>
        <w:t xml:space="preserve">to </w:t>
      </w:r>
      <w:r w:rsidR="00B22FF3" w:rsidRPr="009F471F">
        <w:rPr>
          <w:rFonts w:ascii="Times New Roman" w:hAnsi="Times New Roman" w:cs="Times New Roman"/>
          <w:sz w:val="24"/>
          <w:szCs w:val="24"/>
        </w:rPr>
        <w:t>izdarītu</w:t>
      </w:r>
      <w:r w:rsidR="000111FC" w:rsidRPr="009F471F">
        <w:rPr>
          <w:rFonts w:ascii="Times New Roman" w:hAnsi="Times New Roman" w:cs="Times New Roman"/>
          <w:sz w:val="24"/>
          <w:szCs w:val="24"/>
        </w:rPr>
        <w:t>. Nav jā</w:t>
      </w:r>
      <w:r w:rsidR="006A16C4">
        <w:rPr>
          <w:rFonts w:ascii="Times New Roman" w:hAnsi="Times New Roman" w:cs="Times New Roman"/>
          <w:sz w:val="24"/>
          <w:szCs w:val="24"/>
        </w:rPr>
        <w:t>dodas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ilgstoš</w:t>
      </w:r>
      <w:r w:rsidR="006A16C4">
        <w:rPr>
          <w:rFonts w:ascii="Times New Roman" w:hAnsi="Times New Roman" w:cs="Times New Roman"/>
          <w:sz w:val="24"/>
          <w:szCs w:val="24"/>
        </w:rPr>
        <w:t>ā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militār</w:t>
      </w:r>
      <w:r w:rsidR="006A16C4">
        <w:rPr>
          <w:rFonts w:ascii="Times New Roman" w:hAnsi="Times New Roman" w:cs="Times New Roman"/>
          <w:sz w:val="24"/>
          <w:szCs w:val="24"/>
        </w:rPr>
        <w:t>ā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cīņ</w:t>
      </w:r>
      <w:r w:rsidR="006A16C4">
        <w:rPr>
          <w:rFonts w:ascii="Times New Roman" w:hAnsi="Times New Roman" w:cs="Times New Roman"/>
          <w:sz w:val="24"/>
          <w:szCs w:val="24"/>
        </w:rPr>
        <w:t>ā vai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trimdā</w:t>
      </w:r>
      <w:r w:rsidR="006A16C4">
        <w:rPr>
          <w:rFonts w:ascii="Times New Roman" w:hAnsi="Times New Roman" w:cs="Times New Roman"/>
          <w:sz w:val="24"/>
          <w:szCs w:val="24"/>
        </w:rPr>
        <w:t>,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="006A16C4">
        <w:rPr>
          <w:rFonts w:ascii="Times New Roman" w:hAnsi="Times New Roman" w:cs="Times New Roman"/>
          <w:sz w:val="24"/>
          <w:szCs w:val="24"/>
        </w:rPr>
        <w:t>nav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jābēg no okupācijas varas savā zemē. Nekā tamlīdzīga. Pavisam vienkārši</w:t>
      </w:r>
      <w:r w:rsidR="008846F5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="006A16C4">
        <w:rPr>
          <w:rFonts w:ascii="Times New Roman" w:hAnsi="Times New Roman" w:cs="Times New Roman"/>
          <w:sz w:val="24"/>
          <w:szCs w:val="24"/>
        </w:rPr>
        <w:t>–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</w:t>
      </w:r>
      <w:r w:rsidR="002B7F26" w:rsidRPr="009F471F">
        <w:rPr>
          <w:rFonts w:ascii="Times New Roman" w:hAnsi="Times New Roman" w:cs="Times New Roman"/>
          <w:sz w:val="24"/>
          <w:szCs w:val="24"/>
        </w:rPr>
        <w:t>tev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ir </w:t>
      </w:r>
      <w:r w:rsidR="002B7F26" w:rsidRPr="009F471F">
        <w:rPr>
          <w:rFonts w:ascii="Times New Roman" w:hAnsi="Times New Roman" w:cs="Times New Roman"/>
          <w:sz w:val="24"/>
          <w:szCs w:val="24"/>
        </w:rPr>
        <w:t>jāizmanto savas vēlētāj</w:t>
      </w:r>
      <w:r w:rsidR="006A16C4">
        <w:rPr>
          <w:rFonts w:ascii="Times New Roman" w:hAnsi="Times New Roman" w:cs="Times New Roman"/>
          <w:sz w:val="24"/>
          <w:szCs w:val="24"/>
        </w:rPr>
        <w:t>a</w:t>
      </w:r>
      <w:r w:rsidR="002B7F26" w:rsidRPr="009F471F">
        <w:rPr>
          <w:rFonts w:ascii="Times New Roman" w:hAnsi="Times New Roman" w:cs="Times New Roman"/>
          <w:sz w:val="24"/>
          <w:szCs w:val="24"/>
        </w:rPr>
        <w:t xml:space="preserve"> tiesības, </w:t>
      </w:r>
      <w:r w:rsidR="000111FC" w:rsidRPr="009F471F">
        <w:rPr>
          <w:rFonts w:ascii="Times New Roman" w:hAnsi="Times New Roman" w:cs="Times New Roman"/>
          <w:sz w:val="24"/>
          <w:szCs w:val="24"/>
        </w:rPr>
        <w:t>jāpaņem pase vai ID karte, jāsameklē tuvākais parakstu vākšanas iecirknis jebkur Latvijā vai ārvalstīs (pilna informācija ar iecir</w:t>
      </w:r>
      <w:r w:rsidR="000D6369" w:rsidRPr="009F471F">
        <w:rPr>
          <w:rFonts w:ascii="Times New Roman" w:hAnsi="Times New Roman" w:cs="Times New Roman"/>
          <w:sz w:val="24"/>
          <w:szCs w:val="24"/>
        </w:rPr>
        <w:t>kņ</w:t>
      </w:r>
      <w:r w:rsidR="000111FC" w:rsidRPr="009F471F">
        <w:rPr>
          <w:rFonts w:ascii="Times New Roman" w:hAnsi="Times New Roman" w:cs="Times New Roman"/>
          <w:sz w:val="24"/>
          <w:szCs w:val="24"/>
        </w:rPr>
        <w:t>u atr</w:t>
      </w:r>
      <w:r w:rsidR="000D6369" w:rsidRPr="009F471F">
        <w:rPr>
          <w:rFonts w:ascii="Times New Roman" w:hAnsi="Times New Roman" w:cs="Times New Roman"/>
          <w:sz w:val="24"/>
          <w:szCs w:val="24"/>
        </w:rPr>
        <w:t>aš</w:t>
      </w:r>
      <w:r w:rsidR="000111FC" w:rsidRPr="009F471F">
        <w:rPr>
          <w:rFonts w:ascii="Times New Roman" w:hAnsi="Times New Roman" w:cs="Times New Roman"/>
          <w:sz w:val="24"/>
          <w:szCs w:val="24"/>
        </w:rPr>
        <w:t>an</w:t>
      </w:r>
      <w:r w:rsidR="000D6369" w:rsidRPr="009F471F">
        <w:rPr>
          <w:rFonts w:ascii="Times New Roman" w:hAnsi="Times New Roman" w:cs="Times New Roman"/>
          <w:sz w:val="24"/>
          <w:szCs w:val="24"/>
        </w:rPr>
        <w:t>ās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 v</w:t>
      </w:r>
      <w:r w:rsidR="000D6369" w:rsidRPr="009F471F">
        <w:rPr>
          <w:rFonts w:ascii="Times New Roman" w:hAnsi="Times New Roman" w:cs="Times New Roman"/>
          <w:sz w:val="24"/>
          <w:szCs w:val="24"/>
        </w:rPr>
        <w:t>ie</w:t>
      </w:r>
      <w:r w:rsidR="000111FC" w:rsidRPr="009F471F">
        <w:rPr>
          <w:rFonts w:ascii="Times New Roman" w:hAnsi="Times New Roman" w:cs="Times New Roman"/>
          <w:sz w:val="24"/>
          <w:szCs w:val="24"/>
        </w:rPr>
        <w:t>tām ir pie</w:t>
      </w:r>
      <w:r w:rsidR="000D6369" w:rsidRPr="009F471F">
        <w:rPr>
          <w:rFonts w:ascii="Times New Roman" w:hAnsi="Times New Roman" w:cs="Times New Roman"/>
          <w:sz w:val="24"/>
          <w:szCs w:val="24"/>
        </w:rPr>
        <w:t>e</w:t>
      </w:r>
      <w:r w:rsidR="000111FC" w:rsidRPr="009F471F">
        <w:rPr>
          <w:rFonts w:ascii="Times New Roman" w:hAnsi="Times New Roman" w:cs="Times New Roman"/>
          <w:sz w:val="24"/>
          <w:szCs w:val="24"/>
        </w:rPr>
        <w:t xml:space="preserve">jama </w:t>
      </w:r>
      <w:r w:rsidR="000D6369" w:rsidRPr="009F471F">
        <w:rPr>
          <w:rFonts w:ascii="Times New Roman" w:hAnsi="Times New Roman" w:cs="Times New Roman"/>
          <w:sz w:val="24"/>
          <w:szCs w:val="24"/>
        </w:rPr>
        <w:t>C</w:t>
      </w:r>
      <w:r w:rsidR="000111FC" w:rsidRPr="009F471F">
        <w:rPr>
          <w:rFonts w:ascii="Times New Roman" w:hAnsi="Times New Roman" w:cs="Times New Roman"/>
          <w:sz w:val="24"/>
          <w:szCs w:val="24"/>
        </w:rPr>
        <w:t>entrālā</w:t>
      </w:r>
      <w:r w:rsidR="000D6369" w:rsidRPr="009F471F">
        <w:rPr>
          <w:rFonts w:ascii="Times New Roman" w:hAnsi="Times New Roman" w:cs="Times New Roman"/>
          <w:sz w:val="24"/>
          <w:szCs w:val="24"/>
        </w:rPr>
        <w:t xml:space="preserve">s </w:t>
      </w:r>
      <w:r w:rsidR="000111FC" w:rsidRPr="009F471F">
        <w:rPr>
          <w:rFonts w:ascii="Times New Roman" w:hAnsi="Times New Roman" w:cs="Times New Roman"/>
          <w:sz w:val="24"/>
          <w:szCs w:val="24"/>
        </w:rPr>
        <w:t>vēl</w:t>
      </w:r>
      <w:r w:rsidR="000D6369" w:rsidRPr="009F471F">
        <w:rPr>
          <w:rFonts w:ascii="Times New Roman" w:hAnsi="Times New Roman" w:cs="Times New Roman"/>
          <w:sz w:val="24"/>
          <w:szCs w:val="24"/>
        </w:rPr>
        <w:t>ē</w:t>
      </w:r>
      <w:r w:rsidR="000111FC" w:rsidRPr="009F471F">
        <w:rPr>
          <w:rFonts w:ascii="Times New Roman" w:hAnsi="Times New Roman" w:cs="Times New Roman"/>
          <w:sz w:val="24"/>
          <w:szCs w:val="24"/>
        </w:rPr>
        <w:t>š</w:t>
      </w:r>
      <w:r w:rsidR="000D6369" w:rsidRPr="009F471F">
        <w:rPr>
          <w:rFonts w:ascii="Times New Roman" w:hAnsi="Times New Roman" w:cs="Times New Roman"/>
          <w:sz w:val="24"/>
          <w:szCs w:val="24"/>
        </w:rPr>
        <w:t>a</w:t>
      </w:r>
      <w:r w:rsidR="000111FC" w:rsidRPr="009F471F">
        <w:rPr>
          <w:rFonts w:ascii="Times New Roman" w:hAnsi="Times New Roman" w:cs="Times New Roman"/>
          <w:sz w:val="24"/>
          <w:szCs w:val="24"/>
        </w:rPr>
        <w:t>nu komisija</w:t>
      </w:r>
      <w:r w:rsidR="000D6369" w:rsidRPr="009F471F">
        <w:rPr>
          <w:rFonts w:ascii="Times New Roman" w:hAnsi="Times New Roman" w:cs="Times New Roman"/>
          <w:sz w:val="24"/>
          <w:szCs w:val="24"/>
        </w:rPr>
        <w:t xml:space="preserve">s vietnē </w:t>
      </w:r>
      <w:r w:rsidR="006A16C4" w:rsidRPr="006A16C4">
        <w:rPr>
          <w:rFonts w:ascii="Times New Roman" w:hAnsi="Times New Roman" w:cs="Times New Roman"/>
          <w:i/>
          <w:sz w:val="24"/>
          <w:szCs w:val="24"/>
        </w:rPr>
        <w:t>www.cvk.lv</w:t>
      </w:r>
      <w:r w:rsidR="000D6369" w:rsidRPr="009F471F">
        <w:rPr>
          <w:rFonts w:ascii="Times New Roman" w:hAnsi="Times New Roman" w:cs="Times New Roman"/>
          <w:sz w:val="24"/>
          <w:szCs w:val="24"/>
        </w:rPr>
        <w:t>)</w:t>
      </w:r>
      <w:r w:rsidR="006A16C4">
        <w:rPr>
          <w:rFonts w:ascii="Times New Roman" w:hAnsi="Times New Roman" w:cs="Times New Roman"/>
          <w:sz w:val="24"/>
          <w:szCs w:val="24"/>
        </w:rPr>
        <w:t xml:space="preserve"> </w:t>
      </w:r>
      <w:r w:rsidR="008846F5" w:rsidRPr="009F471F">
        <w:rPr>
          <w:rFonts w:ascii="Times New Roman" w:hAnsi="Times New Roman" w:cs="Times New Roman"/>
          <w:sz w:val="24"/>
          <w:szCs w:val="24"/>
        </w:rPr>
        <w:t xml:space="preserve">un jāaiziet parakstīties. </w:t>
      </w:r>
    </w:p>
    <w:p w14:paraId="7C16FDD2" w14:textId="77777777" w:rsidR="00F91794" w:rsidRPr="009F471F" w:rsidRDefault="00F91794" w:rsidP="00C21BB7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6A6086BD" w14:textId="56B6AB4F" w:rsidR="000111FC" w:rsidRPr="009F471F" w:rsidRDefault="006A16C4" w:rsidP="00C21BB7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Svarīgi zināt, ka</w:t>
      </w:r>
      <w:r w:rsidR="000D6369" w:rsidRPr="009F471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997AC7A" w14:textId="6DA32133" w:rsidR="000D6369" w:rsidRPr="009F471F" w:rsidRDefault="006A16C4" w:rsidP="00C21BB7">
      <w:pPr>
        <w:pStyle w:val="Bezatstarp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D6369" w:rsidRPr="009F471F">
        <w:rPr>
          <w:rFonts w:ascii="Times New Roman" w:hAnsi="Times New Roman" w:cs="Times New Roman"/>
          <w:sz w:val="24"/>
          <w:szCs w:val="24"/>
        </w:rPr>
        <w:t>arakstīties var TIKAI klātienē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0D6369" w:rsidRPr="009F471F">
        <w:rPr>
          <w:rFonts w:ascii="Times New Roman" w:hAnsi="Times New Roman" w:cs="Times New Roman"/>
          <w:sz w:val="24"/>
          <w:szCs w:val="24"/>
        </w:rPr>
        <w:t>balsošanas iecirkņos visā Latvijā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C0B60F" w14:textId="16FB624D" w:rsidR="000D6369" w:rsidRPr="009F471F" w:rsidRDefault="006A16C4" w:rsidP="00C21BB7">
      <w:pPr>
        <w:pStyle w:val="Bezatstarp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D6369" w:rsidRPr="009F471F">
        <w:rPr>
          <w:rFonts w:ascii="Times New Roman" w:hAnsi="Times New Roman" w:cs="Times New Roman"/>
          <w:sz w:val="24"/>
          <w:szCs w:val="24"/>
        </w:rPr>
        <w:t xml:space="preserve">arakstīties var </w:t>
      </w:r>
      <w:r w:rsidRPr="009F471F">
        <w:rPr>
          <w:rFonts w:ascii="Times New Roman" w:hAnsi="Times New Roman" w:cs="Times New Roman"/>
          <w:sz w:val="24"/>
          <w:szCs w:val="24"/>
        </w:rPr>
        <w:t xml:space="preserve">tikai 30 dienas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0D6369" w:rsidRPr="009F471F">
        <w:rPr>
          <w:rFonts w:ascii="Times New Roman" w:hAnsi="Times New Roman" w:cs="Times New Roman"/>
          <w:sz w:val="24"/>
          <w:szCs w:val="24"/>
        </w:rPr>
        <w:t xml:space="preserve">no 7. decembra </w:t>
      </w:r>
      <w:r>
        <w:rPr>
          <w:rFonts w:ascii="Times New Roman" w:hAnsi="Times New Roman" w:cs="Times New Roman"/>
          <w:sz w:val="24"/>
          <w:szCs w:val="24"/>
        </w:rPr>
        <w:t>līdz</w:t>
      </w:r>
      <w:r w:rsidR="000D6369" w:rsidRPr="009F471F">
        <w:rPr>
          <w:rFonts w:ascii="Times New Roman" w:hAnsi="Times New Roman" w:cs="Times New Roman"/>
          <w:sz w:val="24"/>
          <w:szCs w:val="24"/>
        </w:rPr>
        <w:t xml:space="preserve"> 5. janvārim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05512D" w14:textId="560306B2" w:rsidR="00091C29" w:rsidRPr="009F471F" w:rsidRDefault="006A16C4" w:rsidP="00C21BB7">
      <w:pPr>
        <w:pStyle w:val="Bezatstarp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8846F5" w:rsidRPr="009F471F">
        <w:rPr>
          <w:rFonts w:ascii="Times New Roman" w:hAnsi="Times New Roman" w:cs="Times New Roman"/>
          <w:sz w:val="24"/>
          <w:szCs w:val="24"/>
        </w:rPr>
        <w:t xml:space="preserve">āparakstās </w:t>
      </w:r>
      <w:r w:rsidR="00801A67" w:rsidRPr="009F471F">
        <w:rPr>
          <w:rFonts w:ascii="Times New Roman" w:hAnsi="Times New Roman" w:cs="Times New Roman"/>
          <w:sz w:val="24"/>
          <w:szCs w:val="24"/>
        </w:rPr>
        <w:t>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46F5" w:rsidRPr="009F471F">
        <w:rPr>
          <w:rFonts w:ascii="Times New Roman" w:hAnsi="Times New Roman" w:cs="Times New Roman"/>
          <w:sz w:val="24"/>
          <w:szCs w:val="24"/>
        </w:rPr>
        <w:t>PAR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1C29" w:rsidRPr="009F471F">
        <w:rPr>
          <w:rFonts w:ascii="Times New Roman" w:hAnsi="Times New Roman" w:cs="Times New Roman"/>
          <w:sz w:val="24"/>
          <w:szCs w:val="24"/>
        </w:rPr>
        <w:t xml:space="preserve">apturētā likuma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091C29" w:rsidRPr="009F471F">
        <w:rPr>
          <w:rFonts w:ascii="Times New Roman" w:hAnsi="Times New Roman" w:cs="Times New Roman"/>
          <w:sz w:val="24"/>
          <w:szCs w:val="24"/>
        </w:rPr>
        <w:t>Grozījumi Notariāta likumā” ATCELŠANU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159E050" w14:textId="2D9B3D3D" w:rsidR="00801A67" w:rsidRPr="009F471F" w:rsidRDefault="006A16C4" w:rsidP="00C21BB7">
      <w:pPr>
        <w:pStyle w:val="Bezatstarp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0D6369" w:rsidRPr="009F471F">
        <w:rPr>
          <w:rFonts w:ascii="Times New Roman" w:hAnsi="Times New Roman" w:cs="Times New Roman"/>
          <w:sz w:val="24"/>
          <w:szCs w:val="24"/>
        </w:rPr>
        <w:t xml:space="preserve">ēneša laikā </w:t>
      </w:r>
      <w:r w:rsidR="00CB5C20" w:rsidRPr="009F471F">
        <w:rPr>
          <w:rFonts w:ascii="Times New Roman" w:hAnsi="Times New Roman" w:cs="Times New Roman"/>
          <w:sz w:val="24"/>
          <w:szCs w:val="24"/>
        </w:rPr>
        <w:t xml:space="preserve">ir </w:t>
      </w:r>
      <w:r w:rsidR="000D6369" w:rsidRPr="009F471F">
        <w:rPr>
          <w:rFonts w:ascii="Times New Roman" w:hAnsi="Times New Roman" w:cs="Times New Roman"/>
          <w:sz w:val="24"/>
          <w:szCs w:val="24"/>
        </w:rPr>
        <w:t>jāsavāc 155 000 parakstu</w:t>
      </w:r>
      <w:r w:rsidR="00091C29" w:rsidRPr="009F471F">
        <w:rPr>
          <w:rFonts w:ascii="Times New Roman" w:hAnsi="Times New Roman" w:cs="Times New Roman"/>
          <w:sz w:val="24"/>
          <w:szCs w:val="24"/>
        </w:rPr>
        <w:t>.</w:t>
      </w:r>
    </w:p>
    <w:p w14:paraId="3C632250" w14:textId="03368CAF" w:rsidR="00F91794" w:rsidRPr="009F471F" w:rsidRDefault="00F91794" w:rsidP="00C21BB7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63F3CB88" w14:textId="2396672B" w:rsidR="00801A67" w:rsidRPr="009F471F" w:rsidRDefault="00801A67" w:rsidP="00C21BB7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 w:rsidRPr="009F471F">
        <w:rPr>
          <w:rFonts w:ascii="Times New Roman" w:hAnsi="Times New Roman" w:cs="Times New Roman"/>
          <w:sz w:val="24"/>
          <w:szCs w:val="24"/>
        </w:rPr>
        <w:t>Šī ir vēsturiska izšķiršanās</w:t>
      </w:r>
      <w:r w:rsidR="006A16C4">
        <w:rPr>
          <w:rFonts w:ascii="Times New Roman" w:hAnsi="Times New Roman" w:cs="Times New Roman"/>
          <w:sz w:val="24"/>
          <w:szCs w:val="24"/>
        </w:rPr>
        <w:t xml:space="preserve"> </w:t>
      </w:r>
      <w:r w:rsidRPr="009F471F">
        <w:rPr>
          <w:rFonts w:ascii="Times New Roman" w:hAnsi="Times New Roman" w:cs="Times New Roman"/>
          <w:sz w:val="24"/>
          <w:szCs w:val="24"/>
        </w:rPr>
        <w:t>Latvij</w:t>
      </w:r>
      <w:r w:rsidR="00091C29" w:rsidRPr="009F471F">
        <w:rPr>
          <w:rFonts w:ascii="Times New Roman" w:hAnsi="Times New Roman" w:cs="Times New Roman"/>
          <w:sz w:val="24"/>
          <w:szCs w:val="24"/>
        </w:rPr>
        <w:t>ā</w:t>
      </w:r>
      <w:r w:rsidRPr="009F471F">
        <w:rPr>
          <w:rFonts w:ascii="Times New Roman" w:hAnsi="Times New Roman" w:cs="Times New Roman"/>
          <w:sz w:val="24"/>
          <w:szCs w:val="24"/>
        </w:rPr>
        <w:t>. Un no katra tiks prasīts</w:t>
      </w:r>
      <w:r w:rsidR="006A16C4">
        <w:rPr>
          <w:rFonts w:ascii="Times New Roman" w:hAnsi="Times New Roman" w:cs="Times New Roman"/>
          <w:sz w:val="24"/>
          <w:szCs w:val="24"/>
        </w:rPr>
        <w:t>:</w:t>
      </w:r>
      <w:r w:rsidRPr="009F471F">
        <w:rPr>
          <w:rFonts w:ascii="Times New Roman" w:hAnsi="Times New Roman" w:cs="Times New Roman"/>
          <w:sz w:val="24"/>
          <w:szCs w:val="24"/>
        </w:rPr>
        <w:t xml:space="preserve"> vai tu izmantoji sev doto iespēju?</w:t>
      </w:r>
    </w:p>
    <w:p w14:paraId="2AD6F998" w14:textId="0F18102E" w:rsidR="00091C29" w:rsidRPr="009F471F" w:rsidRDefault="00091C29" w:rsidP="00C21BB7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13747D8C" w14:textId="5E26D68C" w:rsidR="005D59DC" w:rsidRDefault="005D59DC" w:rsidP="00C21BB7">
      <w:pPr>
        <w:pStyle w:val="Bezatstarpm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471F">
        <w:rPr>
          <w:rFonts w:ascii="Times New Roman" w:hAnsi="Times New Roman" w:cs="Times New Roman"/>
          <w:b/>
          <w:bCs/>
          <w:sz w:val="24"/>
          <w:szCs w:val="24"/>
        </w:rPr>
        <w:t>Tev vēl ir izvēle!</w:t>
      </w:r>
    </w:p>
    <w:p w14:paraId="7165A8F6" w14:textId="77777777" w:rsidR="005609BE" w:rsidRPr="009F471F" w:rsidRDefault="005609BE" w:rsidP="00C21BB7">
      <w:pPr>
        <w:pStyle w:val="Bezatstarpm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3863"/>
      </w:tblGrid>
      <w:tr w:rsidR="005609BE" w14:paraId="4DB087E4" w14:textId="77777777" w:rsidTr="005609BE">
        <w:tc>
          <w:tcPr>
            <w:tcW w:w="5353" w:type="dxa"/>
          </w:tcPr>
          <w:p w14:paraId="36220F4E" w14:textId="62E223CC" w:rsidR="005609BE" w:rsidRDefault="005609BE" w:rsidP="005609BE">
            <w:pPr>
              <w:pStyle w:val="Bezatstarp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60846021" wp14:editId="380A8240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39370</wp:posOffset>
                  </wp:positionV>
                  <wp:extent cx="629285" cy="574040"/>
                  <wp:effectExtent l="0" t="0" r="0" b="0"/>
                  <wp:wrapSquare wrapText="bothSides"/>
                  <wp:docPr id="760108190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3EF989" w14:textId="08C7D1C6" w:rsidR="005609BE" w:rsidRDefault="005609BE" w:rsidP="005609BE">
            <w:pPr>
              <w:pStyle w:val="Bezatstarpm"/>
              <w:rPr>
                <w:rFonts w:ascii="Times New Roman" w:hAnsi="Times New Roman" w:cs="Times New Roman"/>
                <w:sz w:val="24"/>
                <w:szCs w:val="24"/>
              </w:rPr>
            </w:pP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 xml:space="preserve">Rihards Kostigovs, </w:t>
            </w:r>
          </w:p>
          <w:p w14:paraId="00F7E6A6" w14:textId="77777777" w:rsidR="005609BE" w:rsidRDefault="005609BE" w:rsidP="005609BE">
            <w:pPr>
              <w:pStyle w:val="Bezatstarpm"/>
              <w:rPr>
                <w:rFonts w:ascii="Times New Roman" w:hAnsi="Times New Roman" w:cs="Times New Roman"/>
                <w:sz w:val="24"/>
                <w:szCs w:val="24"/>
              </w:rPr>
            </w:pP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 xml:space="preserve">biedrība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 xml:space="preserve">Asociācija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>Ģimene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14:paraId="3E65754F" w14:textId="77777777" w:rsidR="005609BE" w:rsidRDefault="005609BE" w:rsidP="00C21BB7">
            <w:pPr>
              <w:pStyle w:val="Bezatstarpm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3" w:type="dxa"/>
          </w:tcPr>
          <w:p w14:paraId="4A1200E8" w14:textId="3A739E98" w:rsidR="005609BE" w:rsidRDefault="005609BE" w:rsidP="005609BE">
            <w:pPr>
              <w:pStyle w:val="Bezatstarp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3EE961B8" wp14:editId="645BFD1F">
                  <wp:simplePos x="0" y="0"/>
                  <wp:positionH relativeFrom="column">
                    <wp:posOffset>-30358</wp:posOffset>
                  </wp:positionH>
                  <wp:positionV relativeFrom="paragraph">
                    <wp:posOffset>66040</wp:posOffset>
                  </wp:positionV>
                  <wp:extent cx="548640" cy="550032"/>
                  <wp:effectExtent l="0" t="0" r="3810" b="2540"/>
                  <wp:wrapSquare wrapText="bothSides"/>
                  <wp:docPr id="1070677955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8" t="4482" r="44058" b="2357"/>
                          <a:stretch/>
                        </pic:blipFill>
                        <pic:spPr bwMode="auto">
                          <a:xfrm>
                            <a:off x="0" y="0"/>
                            <a:ext cx="548640" cy="55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0DC3663F" w14:textId="48748DE0" w:rsidR="005609BE" w:rsidRDefault="005609BE" w:rsidP="005609BE">
            <w:pPr>
              <w:pStyle w:val="Bezatstarpm"/>
              <w:rPr>
                <w:rFonts w:ascii="Times New Roman" w:hAnsi="Times New Roman" w:cs="Times New Roman"/>
                <w:sz w:val="24"/>
                <w:szCs w:val="24"/>
              </w:rPr>
            </w:pP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>Aira Jēkabsone,</w:t>
            </w:r>
          </w:p>
          <w:p w14:paraId="5B87CD70" w14:textId="707B8A6E" w:rsidR="005609BE" w:rsidRPr="009F471F" w:rsidRDefault="005609BE" w:rsidP="005609BE">
            <w:pPr>
              <w:pStyle w:val="Bezatstarpm"/>
              <w:rPr>
                <w:rFonts w:ascii="Times New Roman" w:hAnsi="Times New Roman" w:cs="Times New Roman"/>
                <w:sz w:val="24"/>
                <w:szCs w:val="24"/>
              </w:rPr>
            </w:pP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 xml:space="preserve">biedrība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 xml:space="preserve">Vecāku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F471F">
              <w:rPr>
                <w:rFonts w:ascii="Times New Roman" w:hAnsi="Times New Roman" w:cs="Times New Roman"/>
                <w:sz w:val="24"/>
                <w:szCs w:val="24"/>
              </w:rPr>
              <w:t>lianse”</w:t>
            </w:r>
          </w:p>
          <w:p w14:paraId="55523462" w14:textId="26CE97DF" w:rsidR="005609BE" w:rsidRDefault="005609BE" w:rsidP="00C21BB7">
            <w:pPr>
              <w:pStyle w:val="Bezatstarpm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AAB29D" w14:textId="6F587FB0" w:rsidR="006A16C4" w:rsidRDefault="006A16C4" w:rsidP="00C21BB7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05433B08" w14:textId="3D82F774" w:rsidR="00F0798B" w:rsidRPr="005609BE" w:rsidRDefault="009F471F" w:rsidP="00C21BB7">
      <w:pPr>
        <w:pStyle w:val="Bezatstarpm"/>
        <w:jc w:val="both"/>
        <w:rPr>
          <w:rFonts w:ascii="Times New Roman" w:hAnsi="Times New Roman" w:cs="Times New Roman"/>
          <w:sz w:val="20"/>
          <w:szCs w:val="20"/>
        </w:rPr>
      </w:pPr>
      <w:r w:rsidRPr="005609BE">
        <w:rPr>
          <w:rFonts w:ascii="Times New Roman" w:hAnsi="Times New Roman" w:cs="Times New Roman"/>
          <w:sz w:val="20"/>
          <w:szCs w:val="20"/>
        </w:rPr>
        <w:t xml:space="preserve">Kontaktpersona: Rihards Kostigovs, tālr. </w:t>
      </w:r>
      <w:r w:rsidR="005609BE" w:rsidRPr="005609BE">
        <w:rPr>
          <w:rFonts w:ascii="Times New Roman" w:hAnsi="Times New Roman" w:cs="Times New Roman"/>
          <w:sz w:val="20"/>
          <w:szCs w:val="20"/>
        </w:rPr>
        <w:t>25132517</w:t>
      </w:r>
    </w:p>
    <w:sectPr w:rsidR="00F0798B" w:rsidRPr="005609BE" w:rsidSect="005609BE">
      <w:pgSz w:w="11906" w:h="16838"/>
      <w:pgMar w:top="1440" w:right="1106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3475"/>
    <w:multiLevelType w:val="hybridMultilevel"/>
    <w:tmpl w:val="06229A7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22B74"/>
    <w:multiLevelType w:val="hybridMultilevel"/>
    <w:tmpl w:val="52CE043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F498E"/>
    <w:multiLevelType w:val="hybridMultilevel"/>
    <w:tmpl w:val="B2C475E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507003">
    <w:abstractNumId w:val="0"/>
  </w:num>
  <w:num w:numId="2" w16cid:durableId="932859981">
    <w:abstractNumId w:val="2"/>
  </w:num>
  <w:num w:numId="3" w16cid:durableId="71124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798B"/>
    <w:rsid w:val="000111FC"/>
    <w:rsid w:val="00091C29"/>
    <w:rsid w:val="000D6369"/>
    <w:rsid w:val="002B7F26"/>
    <w:rsid w:val="00301C5A"/>
    <w:rsid w:val="005609BE"/>
    <w:rsid w:val="005A3E7E"/>
    <w:rsid w:val="005D59DC"/>
    <w:rsid w:val="005D7F20"/>
    <w:rsid w:val="0068100E"/>
    <w:rsid w:val="006A1596"/>
    <w:rsid w:val="006A16C4"/>
    <w:rsid w:val="00801A67"/>
    <w:rsid w:val="00802C61"/>
    <w:rsid w:val="008846F5"/>
    <w:rsid w:val="009F471F"/>
    <w:rsid w:val="00A0570C"/>
    <w:rsid w:val="00B22FF3"/>
    <w:rsid w:val="00C21BB7"/>
    <w:rsid w:val="00CA097A"/>
    <w:rsid w:val="00CB5C20"/>
    <w:rsid w:val="00E11641"/>
    <w:rsid w:val="00E91EB8"/>
    <w:rsid w:val="00E93DAD"/>
    <w:rsid w:val="00EE3828"/>
    <w:rsid w:val="00F0798B"/>
    <w:rsid w:val="00F36686"/>
    <w:rsid w:val="00F91794"/>
    <w:rsid w:val="00FA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40E81"/>
  <w15:docId w15:val="{88C2FE7A-124A-4C47-BE51-0BFF728E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091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unhideWhenUsed/>
    <w:rsid w:val="000D6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Sarakstarindkopa">
    <w:name w:val="List Paragraph"/>
    <w:basedOn w:val="Parasts"/>
    <w:uiPriority w:val="34"/>
    <w:qFormat/>
    <w:rsid w:val="000D6369"/>
    <w:pPr>
      <w:ind w:left="720"/>
      <w:contextualSpacing/>
    </w:pPr>
  </w:style>
  <w:style w:type="paragraph" w:styleId="Bezatstarpm">
    <w:name w:val="No Spacing"/>
    <w:uiPriority w:val="1"/>
    <w:qFormat/>
    <w:rsid w:val="008846F5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091C29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Hipersaite">
    <w:name w:val="Hyperlink"/>
    <w:basedOn w:val="Noklusjumarindkopasfonts"/>
    <w:uiPriority w:val="99"/>
    <w:unhideWhenUsed/>
    <w:rsid w:val="006A16C4"/>
    <w:rPr>
      <w:color w:val="0563C1" w:themeColor="hyperlink"/>
      <w:u w:val="single"/>
    </w:rPr>
  </w:style>
  <w:style w:type="table" w:styleId="Reatabula">
    <w:name w:val="Table Grid"/>
    <w:basedOn w:val="Parastatabula"/>
    <w:uiPriority w:val="39"/>
    <w:rsid w:val="00560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luse</dc:creator>
  <cp:keywords/>
  <dc:description/>
  <cp:lastModifiedBy>Rihards Kostigovs</cp:lastModifiedBy>
  <cp:revision>9</cp:revision>
  <dcterms:created xsi:type="dcterms:W3CDTF">2023-12-01T06:51:00Z</dcterms:created>
  <dcterms:modified xsi:type="dcterms:W3CDTF">2023-12-05T11:46:00Z</dcterms:modified>
</cp:coreProperties>
</file>